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AE2C3" w14:textId="77777777" w:rsidR="0027403F" w:rsidRDefault="0027403F">
      <w:pPr>
        <w:rPr>
          <w:rFonts w:cstheme="minorHAnsi"/>
          <w:b/>
          <w:sz w:val="24"/>
          <w:szCs w:val="24"/>
          <w:lang w:val="en-US"/>
        </w:rPr>
      </w:pPr>
    </w:p>
    <w:p w14:paraId="3451F6F2" w14:textId="003A5AD7" w:rsidR="00595B1F" w:rsidRDefault="0027403F">
      <w:pPr>
        <w:rPr>
          <w:rFonts w:cstheme="minorHAnsi"/>
          <w:b/>
          <w:sz w:val="24"/>
          <w:szCs w:val="24"/>
          <w:lang w:val="en-US"/>
        </w:rPr>
      </w:pPr>
      <w:r w:rsidRPr="0027403F">
        <w:rPr>
          <w:rFonts w:cstheme="minorHAnsi"/>
          <w:b/>
          <w:sz w:val="24"/>
          <w:szCs w:val="24"/>
          <w:lang w:val="en-US"/>
        </w:rPr>
        <w:t xml:space="preserve">CVIR Reviewer </w:t>
      </w:r>
      <w:r w:rsidR="00132193" w:rsidRPr="0027403F">
        <w:rPr>
          <w:rFonts w:cstheme="minorHAnsi"/>
          <w:b/>
          <w:sz w:val="24"/>
          <w:szCs w:val="24"/>
          <w:lang w:val="en-US"/>
        </w:rPr>
        <w:t xml:space="preserve">Template for </w:t>
      </w:r>
      <w:r w:rsidR="009C0CAC" w:rsidRPr="0027403F">
        <w:rPr>
          <w:rFonts w:cstheme="minorHAnsi"/>
          <w:b/>
          <w:sz w:val="24"/>
          <w:szCs w:val="24"/>
          <w:lang w:val="en-US"/>
        </w:rPr>
        <w:t>Review Articles</w:t>
      </w:r>
      <w:r w:rsidR="00CD1FBC" w:rsidRPr="0027403F">
        <w:rPr>
          <w:rFonts w:cstheme="minorHAnsi"/>
          <w:b/>
          <w:sz w:val="24"/>
          <w:szCs w:val="24"/>
          <w:lang w:val="en-US"/>
        </w:rPr>
        <w:t xml:space="preserve"> </w:t>
      </w:r>
    </w:p>
    <w:p w14:paraId="59BB914B" w14:textId="77777777" w:rsidR="0027403F" w:rsidRPr="0027403F" w:rsidRDefault="0027403F">
      <w:pPr>
        <w:rPr>
          <w:rFonts w:cstheme="minorHAnsi"/>
          <w:b/>
          <w:sz w:val="24"/>
          <w:szCs w:val="24"/>
          <w:lang w:val="en-US"/>
        </w:rPr>
      </w:pPr>
    </w:p>
    <w:p w14:paraId="66D751D4" w14:textId="023ED5C2" w:rsidR="00015FC3" w:rsidRPr="0027403F" w:rsidRDefault="0027403F" w:rsidP="00015FC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n-GB"/>
        </w:rPr>
      </w:pPr>
      <w:r w:rsidRPr="0027403F">
        <w:rPr>
          <w:rFonts w:eastAsia="Times New Roman" w:cstheme="minorHAnsi"/>
          <w:b/>
          <w:sz w:val="24"/>
          <w:szCs w:val="24"/>
          <w:lang w:val="en-GB"/>
        </w:rPr>
        <w:t>Article Title</w:t>
      </w:r>
      <w:r w:rsidR="00015FC3" w:rsidRPr="0027403F">
        <w:rPr>
          <w:rFonts w:eastAsia="Times New Roman" w:cstheme="minorHAnsi"/>
          <w:b/>
          <w:sz w:val="24"/>
          <w:szCs w:val="24"/>
          <w:lang w:val="en-GB"/>
        </w:rPr>
        <w:t> </w:t>
      </w:r>
      <w:r w:rsidR="00015FC3" w:rsidRPr="0027403F">
        <w:rPr>
          <w:rFonts w:eastAsia="Times New Roman" w:cstheme="minorHAnsi"/>
          <w:b/>
          <w:sz w:val="24"/>
          <w:szCs w:val="24"/>
          <w:lang w:val="en-GB"/>
        </w:rPr>
        <w:br/>
      </w:r>
      <w:r w:rsidRPr="0027403F">
        <w:rPr>
          <w:rFonts w:eastAsia="Times New Roman" w:cstheme="minorHAnsi"/>
          <w:sz w:val="24"/>
          <w:szCs w:val="24"/>
          <w:lang w:val="en-GB"/>
        </w:rPr>
        <w:t>Reviewer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7"/>
      </w:tblGrid>
      <w:tr w:rsidR="0027403F" w:rsidRPr="0027403F" w14:paraId="3FB83676" w14:textId="77777777" w:rsidTr="00015FC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D6B12AC" w14:textId="77777777" w:rsidR="00015FC3" w:rsidRPr="0027403F" w:rsidRDefault="00015FC3" w:rsidP="00015FC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</w:tr>
      <w:tr w:rsidR="0027403F" w:rsidRPr="0027403F" w14:paraId="502BF133" w14:textId="77777777" w:rsidTr="00015FC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90E2EF3" w14:textId="74C925ED" w:rsidR="00015FC3" w:rsidRPr="0027403F" w:rsidRDefault="00015FC3" w:rsidP="00015FC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27403F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Recommendation:           </w:t>
            </w:r>
            <w:r w:rsidRPr="0027403F">
              <w:rPr>
                <w:rFonts w:eastAsia="Times New Roman" w:cstheme="minorHAnsi"/>
                <w:sz w:val="24"/>
                <w:szCs w:val="24"/>
                <w:lang w:val="en-GB"/>
              </w:rPr>
              <w:object w:dxaOrig="225" w:dyaOrig="225" w14:anchorId="54E220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111.35pt;height:18.4pt" o:ole="">
                  <v:imagedata r:id="rId8" o:title=""/>
                </v:shape>
                <w:control r:id="rId9" w:name="DefaultOcxName" w:shapeid="_x0000_i1042"/>
              </w:object>
            </w:r>
          </w:p>
        </w:tc>
      </w:tr>
      <w:tr w:rsidR="0027403F" w:rsidRPr="0027403F" w14:paraId="2FAADB71" w14:textId="77777777" w:rsidTr="00015FC3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40D111F6" w14:textId="77777777" w:rsidR="000A6ACB" w:rsidRPr="0027403F" w:rsidRDefault="000A6ACB" w:rsidP="00015FC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</w:tr>
    </w:tbl>
    <w:p w14:paraId="48B1460F" w14:textId="65364B80" w:rsidR="00015FC3" w:rsidRPr="0027403F" w:rsidRDefault="00015FC3" w:rsidP="00015FC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n-GB"/>
        </w:rPr>
      </w:pPr>
      <w:r w:rsidRPr="0027403F">
        <w:rPr>
          <w:rFonts w:eastAsia="Times New Roman" w:cstheme="minorHAnsi"/>
          <w:sz w:val="24"/>
          <w:szCs w:val="24"/>
          <w:lang w:val="en-GB"/>
        </w:rPr>
        <w:object w:dxaOrig="225" w:dyaOrig="225" w14:anchorId="29E6024B">
          <v:shape id="_x0000_i1045" type="#_x0000_t75" style="width:37.65pt;height:22.6pt" o:ole="">
            <v:imagedata r:id="rId10" o:title=""/>
          </v:shape>
          <w:control r:id="rId11" w:name="DefaultOcxName1" w:shapeid="_x0000_i1045"/>
        </w:object>
      </w:r>
      <w:r w:rsidRPr="0027403F">
        <w:rPr>
          <w:rFonts w:eastAsia="Times New Roman" w:cstheme="minorHAnsi"/>
          <w:sz w:val="24"/>
          <w:szCs w:val="24"/>
          <w:lang w:val="en-GB"/>
        </w:rPr>
        <w:t> </w:t>
      </w:r>
      <w:r w:rsidRPr="0027403F">
        <w:rPr>
          <w:rFonts w:eastAsia="Times New Roman" w:cstheme="minorHAnsi"/>
          <w:sz w:val="24"/>
          <w:szCs w:val="24"/>
          <w:lang w:val="en-GB"/>
        </w:rPr>
        <w:object w:dxaOrig="225" w:dyaOrig="225" w14:anchorId="5ACEA257">
          <v:shape id="_x0000_i1048" type="#_x0000_t75" style="width:86.25pt;height:22.6pt" o:ole="">
            <v:imagedata r:id="rId12" o:title=""/>
          </v:shape>
          <w:control r:id="rId13" w:name="DefaultOcxName2" w:shapeid="_x0000_i1048"/>
        </w:object>
      </w:r>
      <w:r w:rsidRPr="0027403F">
        <w:rPr>
          <w:rFonts w:eastAsia="Times New Roman" w:cstheme="minorHAnsi"/>
          <w:sz w:val="24"/>
          <w:szCs w:val="24"/>
          <w:lang w:val="en-GB"/>
        </w:rPr>
        <w:t> </w:t>
      </w:r>
      <w:r w:rsidRPr="0027403F">
        <w:rPr>
          <w:rFonts w:eastAsia="Times New Roman" w:cstheme="minorHAnsi"/>
          <w:sz w:val="24"/>
          <w:szCs w:val="24"/>
          <w:lang w:val="en-GB"/>
        </w:rPr>
        <w:object w:dxaOrig="225" w:dyaOrig="225" w14:anchorId="5DA9A5FC">
          <v:shape id="_x0000_i1051" type="#_x0000_t75" style="width:123.05pt;height:22.6pt" o:ole="">
            <v:imagedata r:id="rId14" o:title=""/>
          </v:shape>
          <w:control r:id="rId15" w:name="DefaultOcxName3" w:shapeid="_x0000_i1051"/>
        </w:object>
      </w:r>
      <w:r w:rsidRPr="0027403F">
        <w:rPr>
          <w:rFonts w:eastAsia="Times New Roman" w:cstheme="minorHAnsi"/>
          <w:sz w:val="24"/>
          <w:szCs w:val="24"/>
          <w:lang w:val="en-GB"/>
        </w:rPr>
        <w:t> </w:t>
      </w:r>
      <w:r w:rsidRPr="0027403F">
        <w:rPr>
          <w:rFonts w:eastAsia="Times New Roman" w:cstheme="minorHAnsi"/>
          <w:sz w:val="24"/>
          <w:szCs w:val="24"/>
          <w:lang w:val="en-GB"/>
        </w:rPr>
        <w:object w:dxaOrig="225" w:dyaOrig="225" w14:anchorId="46C94A6D">
          <v:shape id="_x0000_i1054" type="#_x0000_t75" style="width:57.75pt;height:22.6pt" o:ole="">
            <v:imagedata r:id="rId16" o:title=""/>
          </v:shape>
          <w:control r:id="rId17" w:name="DefaultOcxName4" w:shapeid="_x0000_i1054"/>
        </w:object>
      </w:r>
      <w:r w:rsidRPr="0027403F">
        <w:rPr>
          <w:rFonts w:eastAsia="Times New Roman" w:cstheme="minorHAnsi"/>
          <w:sz w:val="24"/>
          <w:szCs w:val="24"/>
          <w:lang w:val="en-GB"/>
        </w:rPr>
        <w:t> </w:t>
      </w:r>
      <w:r w:rsidRPr="0027403F">
        <w:rPr>
          <w:rFonts w:eastAsia="Times New Roman" w:cstheme="minorHAnsi"/>
          <w:sz w:val="24"/>
          <w:szCs w:val="24"/>
          <w:lang w:val="en-GB"/>
        </w:rPr>
        <w:object w:dxaOrig="225" w:dyaOrig="225" w14:anchorId="60EE8541">
          <v:shape id="_x0000_i1057" type="#_x0000_t75" style="width:42.7pt;height:22.6pt" o:ole="">
            <v:imagedata r:id="rId18" o:title=""/>
          </v:shape>
          <w:control r:id="rId19" w:name="DefaultOcxName5" w:shapeid="_x0000_i1057"/>
        </w:object>
      </w:r>
    </w:p>
    <w:p w14:paraId="53D97647" w14:textId="77777777" w:rsidR="00015FC3" w:rsidRPr="0027403F" w:rsidRDefault="00015FC3" w:rsidP="00015FC3">
      <w:pPr>
        <w:spacing w:after="24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589B70E9" w14:textId="631373AD" w:rsidR="00015FC3" w:rsidRPr="0027403F" w:rsidRDefault="00015FC3" w:rsidP="00015FC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n-GB"/>
        </w:rPr>
      </w:pPr>
      <w:r w:rsidRPr="0027403F">
        <w:rPr>
          <w:rFonts w:eastAsia="Times New Roman" w:cstheme="minorHAnsi"/>
          <w:sz w:val="24"/>
          <w:szCs w:val="24"/>
          <w:lang w:val="en-GB"/>
        </w:rPr>
        <w:object w:dxaOrig="225" w:dyaOrig="225" w14:anchorId="058D8A30">
          <v:shape id="_x0000_i1066" type="#_x0000_t75" style="width:92.1pt;height:22.6pt" o:ole="">
            <v:imagedata r:id="rId20" o:title=""/>
          </v:shape>
          <w:control r:id="rId21" w:name="DefaultOcxName6" w:shapeid="_x0000_i1066"/>
        </w:object>
      </w:r>
    </w:p>
    <w:p w14:paraId="5E4782CB" w14:textId="5F0BE282" w:rsidR="00015FC3" w:rsidRPr="0027403F" w:rsidRDefault="00015FC3" w:rsidP="00015FC3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78719204" w14:textId="77777777" w:rsidR="00015FC3" w:rsidRPr="0027403F" w:rsidRDefault="00015FC3" w:rsidP="0072575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27403F">
        <w:rPr>
          <w:rFonts w:eastAsia="Times New Roman" w:cstheme="minorHAnsi"/>
          <w:b/>
          <w:sz w:val="24"/>
          <w:szCs w:val="24"/>
          <w:lang w:val="en-US"/>
        </w:rPr>
        <w:t>Review Questions</w:t>
      </w:r>
    </w:p>
    <w:p w14:paraId="37FB8F5A" w14:textId="77777777" w:rsidR="00015FC3" w:rsidRPr="0027403F" w:rsidRDefault="003557BB" w:rsidP="0072575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27403F">
        <w:rPr>
          <w:rFonts w:eastAsia="Times New Roman" w:cstheme="minorHAnsi"/>
          <w:b/>
          <w:sz w:val="24"/>
          <w:szCs w:val="24"/>
          <w:lang w:val="en-US"/>
        </w:rPr>
        <w:t>Level of Evidence</w:t>
      </w:r>
    </w:p>
    <w:p w14:paraId="48B738C0" w14:textId="77777777" w:rsidR="00015FC3" w:rsidRPr="0027403F" w:rsidRDefault="00015FC3" w:rsidP="0072575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27403F">
        <w:rPr>
          <w:rFonts w:eastAsia="Times New Roman" w:cstheme="minorHAnsi"/>
          <w:sz w:val="24"/>
          <w:szCs w:val="24"/>
          <w:lang w:val="en-US"/>
        </w:rPr>
        <w:t>The EBM Levels of Evidence Score is based on Oxford Centre classification style -- 1 is a higher level of evidence; 5 is a lower level of evidence</w:t>
      </w:r>
      <w:r w:rsidRPr="0027403F">
        <w:rPr>
          <w:rFonts w:eastAsia="Times New Roman" w:cstheme="minorHAnsi"/>
          <w:sz w:val="24"/>
          <w:szCs w:val="24"/>
          <w:lang w:val="en-US"/>
        </w:rPr>
        <w:br/>
      </w:r>
      <w:r w:rsidRPr="0027403F">
        <w:rPr>
          <w:rFonts w:eastAsia="Times New Roman" w:cstheme="minorHAnsi"/>
          <w:sz w:val="24"/>
          <w:szCs w:val="24"/>
          <w:lang w:val="en-US"/>
        </w:rPr>
        <w:br/>
      </w:r>
      <w:r w:rsidR="00521823" w:rsidRPr="0027403F">
        <w:rPr>
          <w:rFonts w:eastAsia="Times New Roman" w:cstheme="minorHAnsi"/>
          <w:sz w:val="24"/>
          <w:szCs w:val="24"/>
          <w:lang w:val="en-US"/>
        </w:rPr>
        <w:t xml:space="preserve">For additional EBM scoring details, please refer to the button above “Reviewer Instructions”, or the </w:t>
      </w:r>
      <w:r w:rsidR="00521823" w:rsidRPr="0027403F">
        <w:rPr>
          <w:rFonts w:eastAsia="Times New Roman" w:cstheme="minorHAnsi"/>
          <w:b/>
          <w:sz w:val="24"/>
          <w:szCs w:val="24"/>
          <w:lang w:val="en-US"/>
        </w:rPr>
        <w:t>Instructions</w:t>
      </w:r>
      <w:r w:rsidR="00521823" w:rsidRPr="0027403F">
        <w:rPr>
          <w:rFonts w:eastAsia="Times New Roman" w:cstheme="minorHAnsi"/>
          <w:b/>
          <w:bCs/>
          <w:sz w:val="24"/>
          <w:szCs w:val="24"/>
          <w:lang w:val="en-US"/>
        </w:rPr>
        <w:t xml:space="preserve"> for Authors</w:t>
      </w:r>
      <w:r w:rsidR="00521823" w:rsidRPr="0027403F">
        <w:rPr>
          <w:rFonts w:eastAsia="Times New Roman" w:cstheme="minorHAnsi"/>
          <w:sz w:val="24"/>
          <w:szCs w:val="24"/>
          <w:lang w:val="en-US"/>
        </w:rPr>
        <w:t> located on the CVIR homepage on Springer.com (please find the link on top of this webpage). </w:t>
      </w:r>
    </w:p>
    <w:p w14:paraId="3808FB69" w14:textId="1CD364D1" w:rsidR="00015FC3" w:rsidRPr="0027403F" w:rsidRDefault="00015FC3" w:rsidP="0072575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 w:rsidRPr="0027403F">
        <w:rPr>
          <w:rFonts w:eastAsia="Times New Roman" w:cstheme="minorHAnsi"/>
          <w:sz w:val="24"/>
          <w:szCs w:val="24"/>
          <w:lang w:val="en-US"/>
        </w:rPr>
        <w:br/>
        <w:t xml:space="preserve">                        </w:t>
      </w:r>
      <w:r w:rsidRPr="0027403F">
        <w:rPr>
          <w:rFonts w:eastAsia="Times New Roman" w:cstheme="minorHAnsi"/>
          <w:sz w:val="24"/>
          <w:szCs w:val="24"/>
        </w:rPr>
        <w:object w:dxaOrig="225" w:dyaOrig="225" w14:anchorId="55D4149D">
          <v:shape id="_x0000_i1063" type="#_x0000_t75" style="width:142.35pt;height:18.4pt" o:ole="">
            <v:imagedata r:id="rId22" o:title=""/>
          </v:shape>
          <w:control r:id="rId23" w:name="DefaultOcxName7" w:shapeid="_x0000_i1063"/>
        </w:object>
      </w:r>
    </w:p>
    <w:p w14:paraId="4BA1C6EE" w14:textId="77777777" w:rsidR="003557BB" w:rsidRPr="0027403F" w:rsidRDefault="003557BB" w:rsidP="0072575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185985DC" w14:textId="71622B6D" w:rsidR="003557BB" w:rsidRPr="0027403F" w:rsidRDefault="003557BB" w:rsidP="0072575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27403F">
        <w:rPr>
          <w:rFonts w:eastAsia="Times New Roman" w:cstheme="minorHAnsi"/>
          <w:b/>
          <w:sz w:val="24"/>
          <w:szCs w:val="24"/>
          <w:lang w:val="en-US"/>
        </w:rPr>
        <w:t xml:space="preserve">Overall Quality of the </w:t>
      </w:r>
      <w:r w:rsidR="004D59F4" w:rsidRPr="0027403F">
        <w:rPr>
          <w:rFonts w:eastAsia="Times New Roman" w:cstheme="minorHAnsi"/>
          <w:b/>
          <w:sz w:val="24"/>
          <w:szCs w:val="24"/>
          <w:lang w:val="en-US"/>
        </w:rPr>
        <w:t>M</w:t>
      </w:r>
      <w:r w:rsidRPr="0027403F">
        <w:rPr>
          <w:rFonts w:eastAsia="Times New Roman" w:cstheme="minorHAnsi"/>
          <w:b/>
          <w:sz w:val="24"/>
          <w:szCs w:val="24"/>
          <w:lang w:val="en-US"/>
        </w:rPr>
        <w:t>anuscript</w:t>
      </w:r>
    </w:p>
    <w:p w14:paraId="3D7103E4" w14:textId="3B7AE3D9" w:rsidR="003557BB" w:rsidRPr="0027403F" w:rsidRDefault="003557BB" w:rsidP="0072575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27403F">
        <w:rPr>
          <w:rFonts w:eastAsia="Times New Roman" w:cstheme="minorHAnsi"/>
          <w:sz w:val="24"/>
          <w:szCs w:val="24"/>
          <w:lang w:val="en-US"/>
        </w:rPr>
        <w:tab/>
        <w:t xml:space="preserve">  </w:t>
      </w:r>
      <w:r w:rsidRPr="0027403F">
        <w:rPr>
          <w:rFonts w:eastAsia="Times New Roman" w:cstheme="minorHAnsi"/>
          <w:sz w:val="24"/>
          <w:szCs w:val="24"/>
          <w:bdr w:val="single" w:sz="4" w:space="0" w:color="auto"/>
          <w:lang w:val="en-US"/>
        </w:rPr>
        <w:t xml:space="preserve">Please select a response  </w:t>
      </w:r>
      <w:proofErr w:type="gramStart"/>
      <w:r w:rsidRPr="0027403F">
        <w:rPr>
          <w:rFonts w:eastAsia="Times New Roman" w:cstheme="minorHAnsi"/>
          <w:sz w:val="24"/>
          <w:szCs w:val="24"/>
          <w:bdr w:val="single" w:sz="4" w:space="0" w:color="auto"/>
          <w:lang w:val="en-US"/>
        </w:rPr>
        <w:t xml:space="preserve"> </w:t>
      </w:r>
      <w:r w:rsidRPr="0027403F">
        <w:rPr>
          <w:rFonts w:eastAsia="Times New Roman" w:cstheme="minorHAnsi"/>
          <w:sz w:val="24"/>
          <w:szCs w:val="24"/>
          <w:lang w:val="en-US"/>
        </w:rPr>
        <w:t xml:space="preserve">  (</w:t>
      </w:r>
      <w:proofErr w:type="gramEnd"/>
      <w:r w:rsidRPr="0027403F">
        <w:rPr>
          <w:rFonts w:eastAsia="Times New Roman" w:cstheme="minorHAnsi"/>
          <w:sz w:val="24"/>
          <w:szCs w:val="24"/>
          <w:lang w:val="en-US"/>
        </w:rPr>
        <w:t>answer options: very good, good, satisfying, poor, unacceptable)</w:t>
      </w:r>
    </w:p>
    <w:p w14:paraId="33AF19CC" w14:textId="77777777" w:rsidR="003557BB" w:rsidRPr="0027403F" w:rsidRDefault="003557BB" w:rsidP="0072575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7396AA13" w14:textId="77777777" w:rsidR="00015FC3" w:rsidRPr="0027403F" w:rsidRDefault="00015FC3" w:rsidP="00015FC3">
      <w:pPr>
        <w:rPr>
          <w:rFonts w:cstheme="minorHAnsi"/>
          <w:sz w:val="24"/>
          <w:szCs w:val="24"/>
          <w:lang w:val="en-GB"/>
        </w:rPr>
      </w:pPr>
    </w:p>
    <w:p w14:paraId="63C417AE" w14:textId="1F79403B" w:rsidR="0027403F" w:rsidRDefault="0027403F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br w:type="page"/>
      </w:r>
    </w:p>
    <w:p w14:paraId="09A1E6F0" w14:textId="77777777" w:rsidR="0054068A" w:rsidRPr="0027403F" w:rsidRDefault="0054068A">
      <w:pPr>
        <w:rPr>
          <w:rFonts w:cstheme="minorHAnsi"/>
          <w:sz w:val="24"/>
          <w:szCs w:val="24"/>
          <w:lang w:val="en-US"/>
        </w:rPr>
      </w:pPr>
    </w:p>
    <w:p w14:paraId="74CD4E31" w14:textId="312A9D1F" w:rsidR="004D7CCA" w:rsidRPr="0027403F" w:rsidRDefault="004D7CCA" w:rsidP="00CD1FB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27403F">
        <w:rPr>
          <w:rFonts w:eastAsia="Times New Roman" w:cstheme="minorHAnsi"/>
          <w:b/>
          <w:sz w:val="24"/>
          <w:szCs w:val="24"/>
          <w:lang w:val="en-US"/>
        </w:rPr>
        <w:t xml:space="preserve">Reviewer Blind Comments to </w:t>
      </w:r>
      <w:r w:rsidR="004D1B10" w:rsidRPr="0027403F">
        <w:rPr>
          <w:rFonts w:eastAsia="Times New Roman" w:cstheme="minorHAnsi"/>
          <w:b/>
          <w:sz w:val="24"/>
          <w:szCs w:val="24"/>
          <w:lang w:val="en-US"/>
        </w:rPr>
        <w:t>A</w:t>
      </w:r>
      <w:r w:rsidR="00EB41BC" w:rsidRPr="0027403F">
        <w:rPr>
          <w:rFonts w:eastAsia="Times New Roman" w:cstheme="minorHAnsi"/>
          <w:b/>
          <w:sz w:val="24"/>
          <w:szCs w:val="24"/>
          <w:lang w:val="en-US"/>
        </w:rPr>
        <w:t>uthor</w:t>
      </w:r>
      <w:r w:rsidRPr="0027403F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</w:p>
    <w:p w14:paraId="5035B5F9" w14:textId="77777777" w:rsidR="00CD1FBC" w:rsidRPr="0027403F" w:rsidRDefault="00CD1FBC" w:rsidP="00CD1FB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27403F">
        <w:rPr>
          <w:rFonts w:eastAsia="Times New Roman" w:cstheme="minorHAnsi"/>
          <w:b/>
          <w:sz w:val="24"/>
          <w:szCs w:val="24"/>
          <w:lang w:val="en-US"/>
        </w:rPr>
        <w:t xml:space="preserve">Description </w:t>
      </w:r>
    </w:p>
    <w:p w14:paraId="033DA1CB" w14:textId="3792F317" w:rsidR="006F1E0C" w:rsidRPr="0027403F" w:rsidRDefault="006F1E0C" w:rsidP="00CD1FB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27403F">
        <w:rPr>
          <w:rFonts w:eastAsia="Times New Roman" w:cstheme="minorHAnsi"/>
          <w:sz w:val="24"/>
          <w:szCs w:val="24"/>
          <w:lang w:val="en-US"/>
        </w:rPr>
        <w:t>Your comments will be a reference for authors in case they need to revise their manu</w:t>
      </w:r>
      <w:r w:rsidR="001E763D" w:rsidRPr="0027403F">
        <w:rPr>
          <w:rFonts w:eastAsia="Times New Roman" w:cstheme="minorHAnsi"/>
          <w:sz w:val="24"/>
          <w:szCs w:val="24"/>
          <w:lang w:val="en-US"/>
        </w:rPr>
        <w:t>script and make it more suitable for publication. Therefore, p</w:t>
      </w:r>
      <w:r w:rsidRPr="0027403F">
        <w:rPr>
          <w:rFonts w:eastAsia="Times New Roman" w:cstheme="minorHAnsi"/>
          <w:sz w:val="24"/>
          <w:szCs w:val="24"/>
          <w:lang w:val="en-US"/>
        </w:rPr>
        <w:t xml:space="preserve">lease be clear and concise in your comments to the authors. Please </w:t>
      </w:r>
      <w:r w:rsidRPr="0027403F">
        <w:rPr>
          <w:rFonts w:eastAsia="Times New Roman" w:cstheme="minorHAnsi"/>
          <w:b/>
          <w:sz w:val="24"/>
          <w:szCs w:val="24"/>
          <w:lang w:val="en-US"/>
        </w:rPr>
        <w:t>do</w:t>
      </w:r>
      <w:r w:rsidRPr="0027403F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27403F">
        <w:rPr>
          <w:rFonts w:eastAsia="Times New Roman" w:cstheme="minorHAnsi"/>
          <w:b/>
          <w:sz w:val="24"/>
          <w:szCs w:val="24"/>
          <w:lang w:val="en-US"/>
        </w:rPr>
        <w:t>not</w:t>
      </w:r>
      <w:r w:rsidRPr="0027403F">
        <w:rPr>
          <w:rFonts w:eastAsia="Times New Roman" w:cstheme="minorHAnsi"/>
          <w:sz w:val="24"/>
          <w:szCs w:val="24"/>
          <w:lang w:val="en-US"/>
        </w:rPr>
        <w:t xml:space="preserve"> enter confidential comments for Editors in this box. </w:t>
      </w:r>
    </w:p>
    <w:p w14:paraId="6E74A31D" w14:textId="796B07A6" w:rsidR="004D7CCA" w:rsidRPr="0027403F" w:rsidRDefault="004D7CCA" w:rsidP="00CD1FB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7576C8C1" w14:textId="663D6184" w:rsidR="004D1B10" w:rsidRPr="0027403F" w:rsidRDefault="004D1B10" w:rsidP="00CD1FB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27403F">
        <w:rPr>
          <w:rFonts w:eastAsia="Times New Roman" w:cstheme="minorHAnsi"/>
          <w:sz w:val="24"/>
          <w:szCs w:val="24"/>
          <w:lang w:val="en-US"/>
        </w:rPr>
        <w:t xml:space="preserve">Manuscripts should not exceed the word count specified in the instructions for authors. Review articles should not exceed 3,000 words. Please point out if the paper </w:t>
      </w:r>
      <w:r w:rsidR="00CD1FBC" w:rsidRPr="0027403F">
        <w:rPr>
          <w:rFonts w:eastAsia="Times New Roman" w:cstheme="minorHAnsi"/>
          <w:sz w:val="24"/>
          <w:szCs w:val="24"/>
          <w:lang w:val="en-US"/>
        </w:rPr>
        <w:t>is too long.</w:t>
      </w:r>
      <w:r w:rsidRPr="0027403F">
        <w:rPr>
          <w:rFonts w:eastAsia="Times New Roman" w:cstheme="minorHAnsi"/>
          <w:sz w:val="24"/>
          <w:szCs w:val="24"/>
          <w:lang w:val="en-US"/>
        </w:rPr>
        <w:t xml:space="preserve"> </w:t>
      </w:r>
    </w:p>
    <w:p w14:paraId="7F29076A" w14:textId="77777777" w:rsidR="00CD1FBC" w:rsidRPr="0027403F" w:rsidRDefault="00CD1FBC" w:rsidP="00CD1FB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1B8486D5" w14:textId="133B19A6" w:rsidR="00CD1FBC" w:rsidRPr="0027403F" w:rsidRDefault="00CD1FBC" w:rsidP="00CD1FB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27403F">
        <w:rPr>
          <w:rFonts w:eastAsia="Times New Roman" w:cstheme="minorHAnsi"/>
          <w:b/>
          <w:sz w:val="24"/>
          <w:szCs w:val="24"/>
          <w:lang w:val="en-US"/>
        </w:rPr>
        <w:t xml:space="preserve">In the box: </w:t>
      </w:r>
    </w:p>
    <w:p w14:paraId="4F3353F7" w14:textId="77777777" w:rsidR="00CD1FBC" w:rsidRPr="0027403F" w:rsidRDefault="00CD1FBC" w:rsidP="00CD1FB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27403F">
        <w:rPr>
          <w:rFonts w:eastAsia="Times New Roman" w:cstheme="minorHAnsi"/>
          <w:sz w:val="24"/>
          <w:szCs w:val="24"/>
          <w:lang w:val="en-US"/>
        </w:rPr>
        <w:t>Please add your comments to each item below applicable to the manuscript</w:t>
      </w:r>
      <w:r w:rsidRPr="0027403F">
        <w:rPr>
          <w:rFonts w:eastAsia="Times New Roman" w:cstheme="minorHAnsi"/>
          <w:b/>
          <w:sz w:val="24"/>
          <w:szCs w:val="24"/>
          <w:lang w:val="en-US"/>
        </w:rPr>
        <w:t>:</w:t>
      </w:r>
    </w:p>
    <w:p w14:paraId="3A5DFB89" w14:textId="5C5EBE57" w:rsidR="006F1E0C" w:rsidRPr="0027403F" w:rsidRDefault="0054068A" w:rsidP="00CD1FB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27403F">
        <w:rPr>
          <w:rFonts w:eastAsia="Times New Roman" w:cstheme="minorHAnsi"/>
          <w:sz w:val="24"/>
          <w:szCs w:val="24"/>
          <w:lang w:val="en-US"/>
        </w:rPr>
        <w:t xml:space="preserve">1) General </w:t>
      </w:r>
      <w:r w:rsidR="002A04D3" w:rsidRPr="0027403F">
        <w:rPr>
          <w:rFonts w:eastAsia="Times New Roman" w:cstheme="minorHAnsi"/>
          <w:sz w:val="24"/>
          <w:szCs w:val="24"/>
          <w:lang w:val="en-US"/>
        </w:rPr>
        <w:t>c</w:t>
      </w:r>
      <w:r w:rsidRPr="0027403F">
        <w:rPr>
          <w:rFonts w:eastAsia="Times New Roman" w:cstheme="minorHAnsi"/>
          <w:sz w:val="24"/>
          <w:szCs w:val="24"/>
          <w:lang w:val="en-US"/>
        </w:rPr>
        <w:t>omments:</w:t>
      </w:r>
    </w:p>
    <w:p w14:paraId="42879481" w14:textId="77777777" w:rsidR="0054068A" w:rsidRPr="0027403F" w:rsidRDefault="0054068A" w:rsidP="00CD1FB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6658FB9E" w14:textId="77777777" w:rsidR="00D456F6" w:rsidRPr="0027403F" w:rsidRDefault="00D456F6" w:rsidP="00CD1FB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7EB9C5AB" w14:textId="77777777" w:rsidR="00CE40CD" w:rsidRPr="0027403F" w:rsidRDefault="00CE40CD" w:rsidP="00CD1FB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37E13931" w14:textId="39B8F403" w:rsidR="0054068A" w:rsidRPr="0027403F" w:rsidRDefault="0054068A" w:rsidP="00CD1FB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noProof/>
          <w:sz w:val="24"/>
          <w:szCs w:val="24"/>
          <w:lang w:val="en-US"/>
        </w:rPr>
      </w:pPr>
      <w:r w:rsidRPr="0027403F">
        <w:rPr>
          <w:rFonts w:eastAsia="Times New Roman" w:cstheme="minorHAnsi"/>
          <w:sz w:val="24"/>
          <w:szCs w:val="24"/>
          <w:lang w:val="en-US"/>
        </w:rPr>
        <w:t xml:space="preserve">2) Detailed </w:t>
      </w:r>
      <w:r w:rsidR="002A04D3" w:rsidRPr="0027403F">
        <w:rPr>
          <w:rFonts w:eastAsia="Times New Roman" w:cstheme="minorHAnsi"/>
          <w:sz w:val="24"/>
          <w:szCs w:val="24"/>
          <w:lang w:val="en-US"/>
        </w:rPr>
        <w:t>c</w:t>
      </w:r>
      <w:r w:rsidRPr="0027403F">
        <w:rPr>
          <w:rFonts w:eastAsia="Times New Roman" w:cstheme="minorHAnsi"/>
          <w:sz w:val="24"/>
          <w:szCs w:val="24"/>
          <w:lang w:val="en-US"/>
        </w:rPr>
        <w:t>omments:</w:t>
      </w:r>
      <w:r w:rsidR="00640EF4" w:rsidRPr="0027403F">
        <w:rPr>
          <w:rFonts w:cstheme="minorHAnsi"/>
          <w:noProof/>
          <w:sz w:val="24"/>
          <w:szCs w:val="24"/>
          <w:lang w:val="en-US"/>
        </w:rPr>
        <w:t xml:space="preserve"> </w:t>
      </w:r>
    </w:p>
    <w:p w14:paraId="78D40825" w14:textId="77777777" w:rsidR="00515CED" w:rsidRPr="0027403F" w:rsidRDefault="00515CED" w:rsidP="00CD1FB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565BE13E" w14:textId="77777777" w:rsidR="008260B0" w:rsidRPr="0027403F" w:rsidRDefault="008260B0" w:rsidP="00CD1FB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27403F">
        <w:rPr>
          <w:rFonts w:eastAsia="Times New Roman" w:cstheme="minorHAnsi"/>
          <w:sz w:val="24"/>
          <w:szCs w:val="24"/>
          <w:lang w:val="en-US"/>
        </w:rPr>
        <w:t xml:space="preserve">Abstract: </w:t>
      </w:r>
    </w:p>
    <w:p w14:paraId="1DDCFC90" w14:textId="77777777" w:rsidR="008260B0" w:rsidRPr="0027403F" w:rsidRDefault="008260B0" w:rsidP="00CD1FB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bookmarkStart w:id="0" w:name="_GoBack"/>
    </w:p>
    <w:bookmarkEnd w:id="0"/>
    <w:p w14:paraId="41D1EF83" w14:textId="77777777" w:rsidR="008260B0" w:rsidRPr="0027403F" w:rsidRDefault="008260B0" w:rsidP="00CD1FB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2DDE4E35" w14:textId="77777777" w:rsidR="0054068A" w:rsidRPr="0027403F" w:rsidRDefault="00640EF4" w:rsidP="00CD1FB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27403F">
        <w:rPr>
          <w:rFonts w:eastAsia="Times New Roman" w:cstheme="minorHAnsi"/>
          <w:sz w:val="24"/>
          <w:szCs w:val="24"/>
          <w:lang w:val="en-US"/>
        </w:rPr>
        <w:t>Main text</w:t>
      </w:r>
      <w:r w:rsidR="00192024" w:rsidRPr="0027403F">
        <w:rPr>
          <w:rFonts w:eastAsia="Times New Roman" w:cstheme="minorHAnsi"/>
          <w:sz w:val="24"/>
          <w:szCs w:val="24"/>
          <w:lang w:val="en-US"/>
        </w:rPr>
        <w:t>:</w:t>
      </w:r>
    </w:p>
    <w:p w14:paraId="446B0405" w14:textId="77777777" w:rsidR="0054068A" w:rsidRPr="0027403F" w:rsidRDefault="0054068A" w:rsidP="00CD1FB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58861991" w14:textId="77777777" w:rsidR="0054068A" w:rsidRPr="0027403F" w:rsidRDefault="0054068A" w:rsidP="00CD1FB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2B8FC324" w14:textId="77777777" w:rsidR="0054068A" w:rsidRPr="0027403F" w:rsidRDefault="0054068A" w:rsidP="00CD1FB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27403F">
        <w:rPr>
          <w:rFonts w:eastAsia="Times New Roman" w:cstheme="minorHAnsi"/>
          <w:sz w:val="24"/>
          <w:szCs w:val="24"/>
          <w:lang w:val="en-US"/>
        </w:rPr>
        <w:t>References:</w:t>
      </w:r>
    </w:p>
    <w:p w14:paraId="453E1265" w14:textId="77777777" w:rsidR="00F14FA0" w:rsidRPr="0027403F" w:rsidRDefault="00F14FA0" w:rsidP="00CD1FB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7954901E" w14:textId="77777777" w:rsidR="00095B1B" w:rsidRPr="0027403F" w:rsidRDefault="00095B1B" w:rsidP="00CD1FB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3C29D086" w14:textId="6D0D5CD1" w:rsidR="00F14FA0" w:rsidRPr="0027403F" w:rsidRDefault="00F14FA0" w:rsidP="00CD1FB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27403F">
        <w:rPr>
          <w:rFonts w:eastAsia="Times New Roman" w:cstheme="minorHAnsi"/>
          <w:sz w:val="24"/>
          <w:szCs w:val="24"/>
          <w:lang w:val="en-US"/>
        </w:rPr>
        <w:t>Images/</w:t>
      </w:r>
      <w:r w:rsidR="00C6388E" w:rsidRPr="0027403F">
        <w:rPr>
          <w:rFonts w:eastAsia="Times New Roman" w:cstheme="minorHAnsi"/>
          <w:sz w:val="24"/>
          <w:szCs w:val="24"/>
          <w:lang w:val="en-US"/>
        </w:rPr>
        <w:t>t</w:t>
      </w:r>
      <w:r w:rsidRPr="0027403F">
        <w:rPr>
          <w:rFonts w:eastAsia="Times New Roman" w:cstheme="minorHAnsi"/>
          <w:sz w:val="24"/>
          <w:szCs w:val="24"/>
          <w:lang w:val="en-US"/>
        </w:rPr>
        <w:t>ables</w:t>
      </w:r>
      <w:r w:rsidR="00192024" w:rsidRPr="0027403F">
        <w:rPr>
          <w:rFonts w:eastAsia="Times New Roman" w:cstheme="minorHAnsi"/>
          <w:sz w:val="24"/>
          <w:szCs w:val="24"/>
          <w:lang w:val="en-US"/>
        </w:rPr>
        <w:t xml:space="preserve"> (if any)</w:t>
      </w:r>
      <w:r w:rsidRPr="0027403F">
        <w:rPr>
          <w:rFonts w:eastAsia="Times New Roman" w:cstheme="minorHAnsi"/>
          <w:sz w:val="24"/>
          <w:szCs w:val="24"/>
          <w:lang w:val="en-US"/>
        </w:rPr>
        <w:t xml:space="preserve">: </w:t>
      </w:r>
    </w:p>
    <w:p w14:paraId="2B3187D0" w14:textId="77777777" w:rsidR="008260B0" w:rsidRPr="0027403F" w:rsidRDefault="008260B0" w:rsidP="00CD1FB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2633F5F4" w14:textId="77777777" w:rsidR="008260B0" w:rsidRPr="0027403F" w:rsidRDefault="008260B0" w:rsidP="00CD1FB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326F5EBE" w14:textId="77777777" w:rsidR="008260B0" w:rsidRPr="0027403F" w:rsidRDefault="008260B0" w:rsidP="00CD1FB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  <w:lang w:val="en-GB"/>
        </w:rPr>
      </w:pPr>
      <w:r w:rsidRPr="0027403F">
        <w:rPr>
          <w:rFonts w:cstheme="minorHAnsi"/>
          <w:sz w:val="24"/>
          <w:szCs w:val="24"/>
          <w:lang w:val="en-GB"/>
        </w:rPr>
        <w:t>Language quality:</w:t>
      </w:r>
    </w:p>
    <w:p w14:paraId="75927556" w14:textId="77777777" w:rsidR="008260B0" w:rsidRPr="0027403F" w:rsidRDefault="008260B0" w:rsidP="00CD1FB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0EAC6E0A" w14:textId="77777777" w:rsidR="008260B0" w:rsidRPr="0027403F" w:rsidRDefault="008260B0" w:rsidP="00CD1FB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08062A9C" w14:textId="77777777" w:rsidR="008260B0" w:rsidRPr="0027403F" w:rsidRDefault="008260B0" w:rsidP="00CD1FB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27403F">
        <w:rPr>
          <w:rFonts w:cstheme="minorHAnsi"/>
          <w:sz w:val="24"/>
          <w:szCs w:val="24"/>
          <w:lang w:val="en-GB"/>
        </w:rPr>
        <w:t>Statistic results (if applicable):</w:t>
      </w:r>
    </w:p>
    <w:p w14:paraId="6F9D6641" w14:textId="77777777" w:rsidR="00C2463F" w:rsidRPr="0027403F" w:rsidRDefault="00C2463F" w:rsidP="00CD1FB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0468C5AD" w14:textId="77777777" w:rsidR="00F44470" w:rsidRPr="0027403F" w:rsidRDefault="00F44470" w:rsidP="00CD1FB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42742D47" w14:textId="77777777" w:rsidR="002879A5" w:rsidRPr="0027403F" w:rsidRDefault="002879A5" w:rsidP="00CD1FB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7DF9D5CE" w14:textId="77777777" w:rsidR="00595B1F" w:rsidRPr="0027403F" w:rsidRDefault="00595B1F">
      <w:pPr>
        <w:rPr>
          <w:rFonts w:cstheme="minorHAnsi"/>
          <w:sz w:val="24"/>
          <w:szCs w:val="24"/>
          <w:lang w:val="en-GB"/>
        </w:rPr>
      </w:pPr>
    </w:p>
    <w:p w14:paraId="08104904" w14:textId="686465FC" w:rsidR="0027403F" w:rsidRDefault="0027403F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br w:type="page"/>
      </w:r>
    </w:p>
    <w:p w14:paraId="6EA959EC" w14:textId="77777777" w:rsidR="00CD1FBC" w:rsidRPr="0027403F" w:rsidRDefault="00CD1FBC" w:rsidP="00CD1FBC">
      <w:pPr>
        <w:rPr>
          <w:rFonts w:cstheme="minorHAnsi"/>
          <w:sz w:val="24"/>
          <w:szCs w:val="24"/>
          <w:lang w:val="en-GB"/>
        </w:rPr>
      </w:pPr>
    </w:p>
    <w:p w14:paraId="73CDE5EF" w14:textId="77777777" w:rsidR="00CD1FBC" w:rsidRPr="0027403F" w:rsidRDefault="00CD1FBC" w:rsidP="00CD1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27403F">
        <w:rPr>
          <w:rFonts w:eastAsia="Times New Roman" w:cstheme="minorHAnsi"/>
          <w:b/>
          <w:sz w:val="24"/>
          <w:szCs w:val="24"/>
          <w:lang w:val="en-US"/>
        </w:rPr>
        <w:t xml:space="preserve">Reviewer Confidential Comments to Editor </w:t>
      </w:r>
    </w:p>
    <w:p w14:paraId="3C4B47AC" w14:textId="2F095585" w:rsidR="00CD1FBC" w:rsidRPr="0027403F" w:rsidRDefault="00CD1FBC" w:rsidP="00CD1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27403F">
        <w:rPr>
          <w:rFonts w:eastAsia="Times New Roman" w:cstheme="minorHAnsi"/>
          <w:b/>
          <w:sz w:val="24"/>
          <w:szCs w:val="24"/>
          <w:lang w:val="en-US"/>
        </w:rPr>
        <w:t>Description</w:t>
      </w:r>
    </w:p>
    <w:p w14:paraId="3CFAE69A" w14:textId="77777777" w:rsidR="00CD1FBC" w:rsidRPr="0027403F" w:rsidRDefault="00CD1FBC" w:rsidP="00CD1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27403F">
        <w:rPr>
          <w:rFonts w:eastAsia="Times New Roman" w:cstheme="minorHAnsi"/>
          <w:sz w:val="24"/>
          <w:szCs w:val="24"/>
          <w:lang w:val="en-US"/>
        </w:rPr>
        <w:t>These are confidential comments to the Editors. Comments entered in this box will not be revealed to the authors.</w:t>
      </w:r>
    </w:p>
    <w:p w14:paraId="006D87A1" w14:textId="77777777" w:rsidR="00CD1FBC" w:rsidRPr="0027403F" w:rsidRDefault="00CD1FBC" w:rsidP="00CD1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27403F">
        <w:rPr>
          <w:rFonts w:eastAsia="Times New Roman" w:cstheme="minorHAnsi"/>
          <w:sz w:val="24"/>
          <w:szCs w:val="24"/>
          <w:lang w:val="en-US"/>
        </w:rPr>
        <w:t>By addressing the questions below you will indicate the manuscript’s suitability for publication in CVIR.</w:t>
      </w:r>
    </w:p>
    <w:p w14:paraId="04F8CB43" w14:textId="77777777" w:rsidR="00CD1FBC" w:rsidRPr="0027403F" w:rsidRDefault="00CD1FBC" w:rsidP="00CD1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4F204EB6" w14:textId="40625F8B" w:rsidR="00CD1FBC" w:rsidRPr="0027403F" w:rsidRDefault="00CD1FBC" w:rsidP="00CD1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27403F">
        <w:rPr>
          <w:rFonts w:eastAsia="Times New Roman" w:cstheme="minorHAnsi"/>
          <w:b/>
          <w:sz w:val="24"/>
          <w:szCs w:val="24"/>
          <w:lang w:val="en-US"/>
        </w:rPr>
        <w:t>In the box</w:t>
      </w:r>
    </w:p>
    <w:p w14:paraId="579A7D6A" w14:textId="77777777" w:rsidR="00CD1FBC" w:rsidRPr="0027403F" w:rsidRDefault="00CD1FBC" w:rsidP="00CD1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27403F">
        <w:rPr>
          <w:rFonts w:eastAsia="Times New Roman" w:cstheme="minorHAnsi"/>
          <w:sz w:val="24"/>
          <w:szCs w:val="24"/>
          <w:lang w:val="en-US"/>
        </w:rPr>
        <w:t xml:space="preserve">Relevance: </w:t>
      </w:r>
    </w:p>
    <w:p w14:paraId="5CCA3A10" w14:textId="77777777" w:rsidR="00CD1FBC" w:rsidRPr="0027403F" w:rsidRDefault="00CD1FBC" w:rsidP="00CD1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55226548" w14:textId="77777777" w:rsidR="00CD1FBC" w:rsidRPr="0027403F" w:rsidRDefault="00CD1FBC" w:rsidP="00CD1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23946375" w14:textId="77777777" w:rsidR="00CD1FBC" w:rsidRPr="0027403F" w:rsidRDefault="00CD1FBC" w:rsidP="00CD1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27403F">
        <w:rPr>
          <w:rFonts w:eastAsia="Times New Roman" w:cstheme="minorHAnsi"/>
          <w:sz w:val="24"/>
          <w:szCs w:val="24"/>
          <w:lang w:val="en-US"/>
        </w:rPr>
        <w:t>Major strengths:</w:t>
      </w:r>
    </w:p>
    <w:p w14:paraId="0EB8535A" w14:textId="77777777" w:rsidR="00CD1FBC" w:rsidRPr="0027403F" w:rsidRDefault="00CD1FBC" w:rsidP="00CD1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506260FC" w14:textId="77777777" w:rsidR="00CD1FBC" w:rsidRPr="0027403F" w:rsidRDefault="00CD1FBC" w:rsidP="00CD1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692F93B6" w14:textId="77777777" w:rsidR="00CD1FBC" w:rsidRPr="0027403F" w:rsidRDefault="00CD1FBC" w:rsidP="00CD1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27403F">
        <w:rPr>
          <w:rFonts w:eastAsia="Times New Roman" w:cstheme="minorHAnsi"/>
          <w:sz w:val="24"/>
          <w:szCs w:val="24"/>
          <w:lang w:val="en-US"/>
        </w:rPr>
        <w:t xml:space="preserve">Major weaknesses: </w:t>
      </w:r>
    </w:p>
    <w:p w14:paraId="6142AA19" w14:textId="77777777" w:rsidR="00CD1FBC" w:rsidRPr="0027403F" w:rsidRDefault="00CD1FBC" w:rsidP="00CD1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55845A05" w14:textId="77777777" w:rsidR="00CD1FBC" w:rsidRPr="0027403F" w:rsidRDefault="00CD1FBC" w:rsidP="00CD1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517E62F5" w14:textId="77777777" w:rsidR="00CD1FBC" w:rsidRPr="0027403F" w:rsidRDefault="00CD1FBC" w:rsidP="00CD1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27403F">
        <w:rPr>
          <w:rFonts w:eastAsia="Times New Roman" w:cstheme="minorHAnsi"/>
          <w:sz w:val="24"/>
          <w:szCs w:val="24"/>
          <w:lang w:val="en-US"/>
        </w:rPr>
        <w:t>Novelty / Originality:</w:t>
      </w:r>
    </w:p>
    <w:p w14:paraId="78A7357B" w14:textId="77777777" w:rsidR="00CD1FBC" w:rsidRPr="0027403F" w:rsidRDefault="00CD1FBC" w:rsidP="00CD1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41BB9FC7" w14:textId="77777777" w:rsidR="00CD1FBC" w:rsidRPr="0027403F" w:rsidRDefault="00CD1FBC" w:rsidP="00CD1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55ED64F1" w14:textId="77777777" w:rsidR="00CD1FBC" w:rsidRPr="0027403F" w:rsidRDefault="00CD1FBC" w:rsidP="00CD1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27403F">
        <w:rPr>
          <w:rFonts w:cstheme="minorHAnsi"/>
          <w:sz w:val="24"/>
          <w:szCs w:val="24"/>
          <w:lang w:val="en-GB"/>
        </w:rPr>
        <w:t>Scientific merit</w:t>
      </w:r>
      <w:r w:rsidRPr="0027403F">
        <w:rPr>
          <w:rFonts w:eastAsia="Times New Roman" w:cstheme="minorHAnsi"/>
          <w:sz w:val="24"/>
          <w:szCs w:val="24"/>
          <w:lang w:val="en-US"/>
        </w:rPr>
        <w:t xml:space="preserve">: </w:t>
      </w:r>
    </w:p>
    <w:p w14:paraId="0F464E9D" w14:textId="77777777" w:rsidR="00CD1FBC" w:rsidRPr="0027403F" w:rsidRDefault="00CD1FBC" w:rsidP="00CD1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</w:p>
    <w:p w14:paraId="1742A771" w14:textId="77777777" w:rsidR="00CD1FBC" w:rsidRPr="0027403F" w:rsidRDefault="00CD1FBC" w:rsidP="00CD1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731E5BAF" w14:textId="77777777" w:rsidR="00CD1FBC" w:rsidRPr="0027403F" w:rsidRDefault="00CD1FBC" w:rsidP="00CD1FBC">
      <w:pPr>
        <w:rPr>
          <w:rFonts w:cstheme="minorHAnsi"/>
          <w:sz w:val="24"/>
          <w:szCs w:val="24"/>
          <w:lang w:val="en-US"/>
        </w:rPr>
      </w:pPr>
    </w:p>
    <w:p w14:paraId="6A88401B" w14:textId="77777777" w:rsidR="00CD1FBC" w:rsidRPr="0027403F" w:rsidRDefault="00CD1FBC">
      <w:pPr>
        <w:rPr>
          <w:rFonts w:cstheme="minorHAnsi"/>
          <w:sz w:val="24"/>
          <w:szCs w:val="24"/>
          <w:lang w:val="en-GB"/>
        </w:rPr>
      </w:pPr>
    </w:p>
    <w:sectPr w:rsidR="00CD1FBC" w:rsidRPr="0027403F" w:rsidSect="00515CED">
      <w:headerReference w:type="default" r:id="rId24"/>
      <w:footerReference w:type="default" r:id="rId25"/>
      <w:pgSz w:w="11906" w:h="16838"/>
      <w:pgMar w:top="540" w:right="849" w:bottom="1134" w:left="1417" w:header="708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AC38E" w14:textId="77777777" w:rsidR="00595B1F" w:rsidRDefault="00595B1F" w:rsidP="0046243F">
      <w:pPr>
        <w:spacing w:after="0" w:line="240" w:lineRule="auto"/>
      </w:pPr>
      <w:r>
        <w:separator/>
      </w:r>
    </w:p>
  </w:endnote>
  <w:endnote w:type="continuationSeparator" w:id="0">
    <w:p w14:paraId="14BC0625" w14:textId="77777777" w:rsidR="00595B1F" w:rsidRDefault="00595B1F" w:rsidP="0046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359299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806F6F8" w14:textId="6BA3B37D" w:rsidR="0027403F" w:rsidRPr="0027403F" w:rsidRDefault="0027403F">
        <w:pPr>
          <w:pStyle w:val="Fuzeile"/>
          <w:rPr>
            <w:sz w:val="18"/>
            <w:szCs w:val="18"/>
          </w:rPr>
        </w:pPr>
        <w:r w:rsidRPr="0027403F">
          <w:rPr>
            <w:sz w:val="18"/>
            <w:szCs w:val="18"/>
          </w:rPr>
          <w:fldChar w:fldCharType="begin"/>
        </w:r>
        <w:r w:rsidRPr="0027403F">
          <w:rPr>
            <w:sz w:val="18"/>
            <w:szCs w:val="18"/>
          </w:rPr>
          <w:instrText>PAGE   \* MERGEFORMAT</w:instrText>
        </w:r>
        <w:r w:rsidRPr="0027403F">
          <w:rPr>
            <w:sz w:val="18"/>
            <w:szCs w:val="18"/>
          </w:rPr>
          <w:fldChar w:fldCharType="separate"/>
        </w:r>
        <w:r w:rsidRPr="0027403F">
          <w:rPr>
            <w:sz w:val="18"/>
            <w:szCs w:val="18"/>
            <w:lang w:val="de-DE"/>
          </w:rPr>
          <w:t>2</w:t>
        </w:r>
        <w:r w:rsidRPr="0027403F">
          <w:rPr>
            <w:sz w:val="18"/>
            <w:szCs w:val="18"/>
          </w:rPr>
          <w:fldChar w:fldCharType="end"/>
        </w:r>
        <w:r w:rsidRPr="0027403F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                                            </w:t>
        </w:r>
        <w:r w:rsidRPr="0027403F">
          <w:rPr>
            <w:sz w:val="18"/>
            <w:szCs w:val="18"/>
          </w:rPr>
          <w:t>© CIRSE, 2019</w:t>
        </w:r>
      </w:p>
    </w:sdtContent>
  </w:sdt>
  <w:p w14:paraId="4443DF49" w14:textId="067F986B" w:rsidR="0027403F" w:rsidRDefault="002740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ECEDB" w14:textId="77777777" w:rsidR="00595B1F" w:rsidRDefault="00595B1F" w:rsidP="0046243F">
      <w:pPr>
        <w:spacing w:after="0" w:line="240" w:lineRule="auto"/>
      </w:pPr>
      <w:r>
        <w:separator/>
      </w:r>
    </w:p>
  </w:footnote>
  <w:footnote w:type="continuationSeparator" w:id="0">
    <w:p w14:paraId="3BF015BB" w14:textId="77777777" w:rsidR="00595B1F" w:rsidRDefault="00595B1F" w:rsidP="00462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38661" w14:textId="408C2788" w:rsidR="0027403F" w:rsidRDefault="0027403F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D56C9D" wp14:editId="3E4606A2">
          <wp:simplePos x="0" y="0"/>
          <wp:positionH relativeFrom="column">
            <wp:posOffset>-899795</wp:posOffset>
          </wp:positionH>
          <wp:positionV relativeFrom="paragraph">
            <wp:posOffset>-437353</wp:posOffset>
          </wp:positionV>
          <wp:extent cx="7559675" cy="1438910"/>
          <wp:effectExtent l="0" t="0" r="3175" b="889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6DBA169" w14:textId="77777777" w:rsidR="0027403F" w:rsidRDefault="002740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C2F07"/>
    <w:multiLevelType w:val="hybridMultilevel"/>
    <w:tmpl w:val="39D634FE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14F18"/>
    <w:multiLevelType w:val="hybridMultilevel"/>
    <w:tmpl w:val="3E9A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45A"/>
    <w:rsid w:val="00004D0C"/>
    <w:rsid w:val="00015FC3"/>
    <w:rsid w:val="000434F7"/>
    <w:rsid w:val="00084F90"/>
    <w:rsid w:val="00095B1B"/>
    <w:rsid w:val="000A6ACB"/>
    <w:rsid w:val="000D447B"/>
    <w:rsid w:val="00132193"/>
    <w:rsid w:val="00137466"/>
    <w:rsid w:val="00160D9C"/>
    <w:rsid w:val="0017736A"/>
    <w:rsid w:val="00192024"/>
    <w:rsid w:val="001B4C30"/>
    <w:rsid w:val="001E763D"/>
    <w:rsid w:val="001F5390"/>
    <w:rsid w:val="0022445A"/>
    <w:rsid w:val="0027403F"/>
    <w:rsid w:val="00280711"/>
    <w:rsid w:val="00282631"/>
    <w:rsid w:val="002879A5"/>
    <w:rsid w:val="002A04D3"/>
    <w:rsid w:val="002F5A74"/>
    <w:rsid w:val="00330C31"/>
    <w:rsid w:val="0035552D"/>
    <w:rsid w:val="003557BB"/>
    <w:rsid w:val="004100E0"/>
    <w:rsid w:val="00414468"/>
    <w:rsid w:val="004367C5"/>
    <w:rsid w:val="0046243F"/>
    <w:rsid w:val="00480875"/>
    <w:rsid w:val="004A2CAA"/>
    <w:rsid w:val="004D1B10"/>
    <w:rsid w:val="004D59F4"/>
    <w:rsid w:val="004D7CCA"/>
    <w:rsid w:val="00500628"/>
    <w:rsid w:val="00515CED"/>
    <w:rsid w:val="00521823"/>
    <w:rsid w:val="0054068A"/>
    <w:rsid w:val="005546CA"/>
    <w:rsid w:val="00590647"/>
    <w:rsid w:val="00595B1F"/>
    <w:rsid w:val="005D6C00"/>
    <w:rsid w:val="00640EF4"/>
    <w:rsid w:val="0065085C"/>
    <w:rsid w:val="006534B5"/>
    <w:rsid w:val="006674D4"/>
    <w:rsid w:val="006C368A"/>
    <w:rsid w:val="006C46C1"/>
    <w:rsid w:val="006F1E0C"/>
    <w:rsid w:val="006F31A4"/>
    <w:rsid w:val="006F6D79"/>
    <w:rsid w:val="0072575A"/>
    <w:rsid w:val="008260B0"/>
    <w:rsid w:val="00884B6B"/>
    <w:rsid w:val="00890B83"/>
    <w:rsid w:val="008E780E"/>
    <w:rsid w:val="00910C0D"/>
    <w:rsid w:val="00996AE2"/>
    <w:rsid w:val="009B4080"/>
    <w:rsid w:val="009C002D"/>
    <w:rsid w:val="009C0CAC"/>
    <w:rsid w:val="009D0523"/>
    <w:rsid w:val="009E5FED"/>
    <w:rsid w:val="00A522E1"/>
    <w:rsid w:val="00AE6672"/>
    <w:rsid w:val="00B6656B"/>
    <w:rsid w:val="00BA25F0"/>
    <w:rsid w:val="00C2463F"/>
    <w:rsid w:val="00C6388E"/>
    <w:rsid w:val="00C671B0"/>
    <w:rsid w:val="00CB0894"/>
    <w:rsid w:val="00CD1FBC"/>
    <w:rsid w:val="00CD6ADF"/>
    <w:rsid w:val="00CE40CD"/>
    <w:rsid w:val="00D456F6"/>
    <w:rsid w:val="00DE10A0"/>
    <w:rsid w:val="00EB20D9"/>
    <w:rsid w:val="00EB41BC"/>
    <w:rsid w:val="00F14FA0"/>
    <w:rsid w:val="00F44470"/>
    <w:rsid w:val="00F5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5C658665"/>
  <w15:docId w15:val="{667D8B35-8B46-4D1E-A046-1D6B019A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24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62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43F"/>
  </w:style>
  <w:style w:type="paragraph" w:styleId="Fuzeile">
    <w:name w:val="footer"/>
    <w:basedOn w:val="Standard"/>
    <w:link w:val="FuzeileZchn"/>
    <w:uiPriority w:val="99"/>
    <w:unhideWhenUsed/>
    <w:rsid w:val="00462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43F"/>
  </w:style>
  <w:style w:type="character" w:styleId="Hyperlink">
    <w:name w:val="Hyperlink"/>
    <w:basedOn w:val="Absatz-Standardschriftart"/>
    <w:uiPriority w:val="99"/>
    <w:semiHidden/>
    <w:unhideWhenUsed/>
    <w:rsid w:val="00015FC3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15FC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015FC3"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15FC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015FC3"/>
    <w:rPr>
      <w:rFonts w:ascii="Arial" w:hAnsi="Arial" w:cs="Arial"/>
      <w:vanish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5F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5FC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5FC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5F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5FC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FC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40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80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1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A65A7-0885-40AA-9B85-D367B3BF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Banegas (CIRSE)</dc:creator>
  <cp:lastModifiedBy>Martha Banegas (CIRSE)</cp:lastModifiedBy>
  <cp:revision>41</cp:revision>
  <dcterms:created xsi:type="dcterms:W3CDTF">2018-07-25T14:58:00Z</dcterms:created>
  <dcterms:modified xsi:type="dcterms:W3CDTF">2019-07-02T11:57:00Z</dcterms:modified>
</cp:coreProperties>
</file>